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847" w:rsidRPr="00380847" w:rsidRDefault="00380847" w:rsidP="00380847">
      <w:pPr>
        <w:jc w:val="center"/>
        <w:rPr>
          <w:b/>
          <w:sz w:val="28"/>
          <w:szCs w:val="28"/>
          <w:lang w:eastAsia="zh-TW"/>
        </w:rPr>
      </w:pPr>
      <w:r w:rsidRPr="00380847">
        <w:rPr>
          <w:rFonts w:hint="eastAsia"/>
          <w:b/>
          <w:sz w:val="28"/>
          <w:szCs w:val="28"/>
          <w:lang w:eastAsia="zh-TW"/>
        </w:rPr>
        <w:t>教育部體育署救生員專業團體訓練機構</w:t>
      </w:r>
    </w:p>
    <w:p w:rsidR="00380847" w:rsidRPr="00380847" w:rsidRDefault="00380847" w:rsidP="00380847">
      <w:pPr>
        <w:jc w:val="center"/>
        <w:rPr>
          <w:b/>
          <w:sz w:val="28"/>
          <w:szCs w:val="28"/>
          <w:lang w:eastAsia="zh-TW"/>
        </w:rPr>
      </w:pPr>
      <w:r w:rsidRPr="00380847">
        <w:rPr>
          <w:b/>
          <w:sz w:val="28"/>
          <w:szCs w:val="28"/>
          <w:lang w:eastAsia="zh-TW"/>
        </w:rPr>
        <w:t>臺北市立大學</w:t>
      </w:r>
      <w:r w:rsidRPr="00380847">
        <w:rPr>
          <w:rFonts w:hint="eastAsia"/>
          <w:b/>
          <w:sz w:val="28"/>
          <w:szCs w:val="28"/>
          <w:lang w:eastAsia="zh-TW"/>
        </w:rPr>
        <w:t>水上救生訓練課程</w:t>
      </w:r>
    </w:p>
    <w:tbl>
      <w:tblPr>
        <w:tblStyle w:val="TableNormal"/>
        <w:tblW w:w="100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66"/>
        <w:gridCol w:w="8299"/>
      </w:tblGrid>
      <w:tr w:rsidR="000E7B6C" w:rsidTr="00380847">
        <w:trPr>
          <w:trHeight w:val="393"/>
          <w:jc w:val="center"/>
        </w:trPr>
        <w:tc>
          <w:tcPr>
            <w:tcW w:w="1766" w:type="dxa"/>
            <w:vAlign w:val="center"/>
          </w:tcPr>
          <w:p w:rsidR="000E7B6C" w:rsidRPr="00380847" w:rsidRDefault="000E7B6C" w:rsidP="00380847">
            <w:pPr>
              <w:pStyle w:val="TableParagraph"/>
              <w:spacing w:before="43" w:line="400" w:lineRule="exact"/>
              <w:ind w:left="14"/>
              <w:rPr>
                <w:rFonts w:ascii="Times New Roman" w:hAnsi="Times New Roman" w:cs="Times New Roman"/>
                <w:sz w:val="26"/>
              </w:rPr>
            </w:pPr>
            <w:proofErr w:type="spellStart"/>
            <w:r w:rsidRPr="00380847">
              <w:rPr>
                <w:rFonts w:ascii="Times New Roman" w:hAnsi="Times New Roman" w:cs="Times New Roman"/>
                <w:sz w:val="26"/>
              </w:rPr>
              <w:t>訓練單位名稱</w:t>
            </w:r>
            <w:proofErr w:type="spellEnd"/>
          </w:p>
        </w:tc>
        <w:tc>
          <w:tcPr>
            <w:tcW w:w="8299" w:type="dxa"/>
            <w:vAlign w:val="center"/>
          </w:tcPr>
          <w:p w:rsidR="000E7B6C" w:rsidRPr="00380847" w:rsidRDefault="000E7B6C" w:rsidP="000C7090">
            <w:pPr>
              <w:pStyle w:val="TableParagraph"/>
              <w:spacing w:before="43" w:line="400" w:lineRule="exact"/>
              <w:ind w:left="47"/>
              <w:rPr>
                <w:rFonts w:ascii="Times New Roman" w:hAnsi="Times New Roman" w:cs="Times New Roman"/>
                <w:sz w:val="26"/>
                <w:lang w:eastAsia="zh-TW"/>
              </w:rPr>
            </w:pPr>
            <w:r w:rsidRPr="00380847">
              <w:rPr>
                <w:rFonts w:ascii="Times New Roman" w:hAnsi="Times New Roman" w:cs="Times New Roman"/>
                <w:sz w:val="26"/>
                <w:lang w:eastAsia="zh-TW"/>
              </w:rPr>
              <w:t>臺北市立大學</w:t>
            </w:r>
          </w:p>
        </w:tc>
      </w:tr>
      <w:tr w:rsidR="000E7B6C" w:rsidTr="00380847">
        <w:trPr>
          <w:trHeight w:val="388"/>
          <w:jc w:val="center"/>
        </w:trPr>
        <w:tc>
          <w:tcPr>
            <w:tcW w:w="1766" w:type="dxa"/>
            <w:vAlign w:val="center"/>
          </w:tcPr>
          <w:p w:rsidR="000E7B6C" w:rsidRPr="00380847" w:rsidRDefault="000E7B6C" w:rsidP="00380847">
            <w:pPr>
              <w:pStyle w:val="TableParagraph"/>
              <w:spacing w:before="38" w:line="400" w:lineRule="exact"/>
              <w:ind w:left="14"/>
              <w:rPr>
                <w:rFonts w:ascii="Times New Roman" w:hAnsi="Times New Roman" w:cs="Times New Roman"/>
                <w:sz w:val="26"/>
              </w:rPr>
            </w:pPr>
            <w:proofErr w:type="spellStart"/>
            <w:r w:rsidRPr="00380847">
              <w:rPr>
                <w:rFonts w:ascii="Times New Roman" w:hAnsi="Times New Roman" w:cs="Times New Roman"/>
                <w:sz w:val="26"/>
              </w:rPr>
              <w:t>課程名稱</w:t>
            </w:r>
            <w:proofErr w:type="spellEnd"/>
          </w:p>
        </w:tc>
        <w:tc>
          <w:tcPr>
            <w:tcW w:w="8299" w:type="dxa"/>
            <w:vAlign w:val="center"/>
          </w:tcPr>
          <w:p w:rsidR="000E7B6C" w:rsidRPr="00380847" w:rsidRDefault="000E7B6C" w:rsidP="00380847">
            <w:pPr>
              <w:pStyle w:val="TableParagraph"/>
              <w:spacing w:before="38" w:line="400" w:lineRule="exact"/>
              <w:ind w:left="47"/>
              <w:rPr>
                <w:rFonts w:ascii="Times New Roman" w:hAnsi="Times New Roman" w:cs="Times New Roman"/>
                <w:sz w:val="26"/>
                <w:lang w:eastAsia="zh-TW"/>
              </w:rPr>
            </w:pPr>
            <w:r w:rsidRPr="00380847">
              <w:rPr>
                <w:rFonts w:ascii="Times New Roman" w:hAnsi="Times New Roman" w:cs="Times New Roman"/>
                <w:sz w:val="26"/>
                <w:lang w:eastAsia="zh-TW"/>
              </w:rPr>
              <w:t>水上安全救生</w:t>
            </w:r>
          </w:p>
        </w:tc>
      </w:tr>
      <w:tr w:rsidR="000E7B6C" w:rsidTr="00380847">
        <w:trPr>
          <w:trHeight w:val="388"/>
          <w:jc w:val="center"/>
        </w:trPr>
        <w:tc>
          <w:tcPr>
            <w:tcW w:w="1766" w:type="dxa"/>
            <w:vAlign w:val="center"/>
          </w:tcPr>
          <w:p w:rsidR="000E7B6C" w:rsidRPr="00380847" w:rsidRDefault="000E7B6C" w:rsidP="00380847">
            <w:pPr>
              <w:pStyle w:val="TableParagraph"/>
              <w:spacing w:before="38" w:line="400" w:lineRule="exact"/>
              <w:ind w:left="14"/>
              <w:rPr>
                <w:rFonts w:ascii="Times New Roman" w:hAnsi="Times New Roman" w:cs="Times New Roman"/>
                <w:sz w:val="26"/>
              </w:rPr>
            </w:pPr>
            <w:proofErr w:type="spellStart"/>
            <w:r w:rsidRPr="00380847">
              <w:rPr>
                <w:rFonts w:ascii="Times New Roman" w:hAnsi="Times New Roman" w:cs="Times New Roman"/>
                <w:sz w:val="26"/>
              </w:rPr>
              <w:t>上課地點</w:t>
            </w:r>
            <w:proofErr w:type="spellEnd"/>
          </w:p>
        </w:tc>
        <w:tc>
          <w:tcPr>
            <w:tcW w:w="8299" w:type="dxa"/>
            <w:vAlign w:val="center"/>
          </w:tcPr>
          <w:p w:rsidR="000E7B6C" w:rsidRPr="00380847" w:rsidRDefault="000E7B6C" w:rsidP="00380847">
            <w:pPr>
              <w:pStyle w:val="TableParagraph"/>
              <w:spacing w:before="38" w:line="400" w:lineRule="exact"/>
              <w:ind w:left="14"/>
              <w:rPr>
                <w:rFonts w:ascii="Times New Roman" w:hAnsi="Times New Roman" w:cs="Times New Roman"/>
                <w:sz w:val="26"/>
                <w:lang w:eastAsia="zh-TW"/>
              </w:rPr>
            </w:pPr>
            <w:r w:rsidRPr="00380847">
              <w:rPr>
                <w:rFonts w:ascii="Times New Roman" w:hAnsi="Times New Roman" w:cs="Times New Roman"/>
                <w:sz w:val="26"/>
                <w:lang w:eastAsia="zh-TW"/>
              </w:rPr>
              <w:t>臺北市立大學天母校區（詩欣館</w:t>
            </w:r>
            <w:r w:rsidRPr="00380847">
              <w:rPr>
                <w:rFonts w:ascii="Times New Roman" w:hAnsi="Times New Roman" w:cs="Times New Roman"/>
                <w:sz w:val="26"/>
                <w:lang w:eastAsia="zh-TW"/>
              </w:rPr>
              <w:t xml:space="preserve"> B1</w:t>
            </w:r>
            <w:r w:rsidRPr="00380847">
              <w:rPr>
                <w:rFonts w:ascii="Times New Roman" w:hAnsi="Times New Roman" w:cs="Times New Roman"/>
                <w:sz w:val="26"/>
                <w:lang w:eastAsia="zh-TW"/>
              </w:rPr>
              <w:t>游泳池）</w:t>
            </w:r>
          </w:p>
        </w:tc>
      </w:tr>
      <w:tr w:rsidR="000E7B6C" w:rsidRPr="00BF3A8A" w:rsidTr="00380847">
        <w:trPr>
          <w:trHeight w:val="393"/>
          <w:jc w:val="center"/>
        </w:trPr>
        <w:tc>
          <w:tcPr>
            <w:tcW w:w="1766" w:type="dxa"/>
            <w:vAlign w:val="center"/>
          </w:tcPr>
          <w:p w:rsidR="000E7B6C" w:rsidRPr="00380847" w:rsidRDefault="000E7B6C" w:rsidP="00380847">
            <w:pPr>
              <w:pStyle w:val="TableParagraph"/>
              <w:spacing w:before="43" w:line="400" w:lineRule="exact"/>
              <w:ind w:left="14"/>
              <w:rPr>
                <w:rFonts w:ascii="Times New Roman" w:hAnsi="Times New Roman" w:cs="Times New Roman"/>
                <w:color w:val="000000" w:themeColor="text1"/>
                <w:sz w:val="26"/>
              </w:rPr>
            </w:pPr>
            <w:proofErr w:type="spellStart"/>
            <w:r w:rsidRPr="00380847">
              <w:rPr>
                <w:rFonts w:ascii="Times New Roman" w:hAnsi="Times New Roman" w:cs="Times New Roman"/>
                <w:color w:val="000000" w:themeColor="text1"/>
                <w:sz w:val="26"/>
              </w:rPr>
              <w:t>報名方式</w:t>
            </w:r>
            <w:proofErr w:type="spellEnd"/>
          </w:p>
        </w:tc>
        <w:tc>
          <w:tcPr>
            <w:tcW w:w="8299" w:type="dxa"/>
            <w:vAlign w:val="center"/>
          </w:tcPr>
          <w:p w:rsidR="000E7B6C" w:rsidRPr="00380847" w:rsidRDefault="000E7B6C" w:rsidP="00380847">
            <w:pPr>
              <w:pStyle w:val="TableParagraph"/>
              <w:spacing w:before="43" w:line="400" w:lineRule="exact"/>
              <w:ind w:left="47"/>
              <w:rPr>
                <w:rFonts w:ascii="Times New Roman" w:hAnsi="Times New Roman" w:cs="Times New Roman"/>
                <w:color w:val="000000" w:themeColor="text1"/>
                <w:sz w:val="26"/>
                <w:lang w:eastAsia="zh-TW"/>
              </w:rPr>
            </w:pPr>
            <w:r w:rsidRPr="00380847">
              <w:rPr>
                <w:rFonts w:ascii="Times New Roman" w:hAnsi="Times New Roman" w:cs="Times New Roman"/>
                <w:color w:val="000000" w:themeColor="text1"/>
                <w:sz w:val="26"/>
                <w:lang w:eastAsia="zh-TW"/>
              </w:rPr>
              <w:t>見臺北市立大學水上運動學系首頁</w:t>
            </w:r>
            <w:r w:rsidRPr="00380847">
              <w:rPr>
                <w:rFonts w:ascii="Times New Roman" w:eastAsia="新細明體" w:hAnsi="Times New Roman" w:cs="Times New Roman"/>
                <w:color w:val="000000" w:themeColor="text1"/>
                <w:sz w:val="26"/>
                <w:lang w:eastAsia="zh-TW"/>
              </w:rPr>
              <w:t>「</w:t>
            </w:r>
            <w:r w:rsidRPr="00380847">
              <w:rPr>
                <w:rFonts w:ascii="Times New Roman" w:hAnsi="Times New Roman" w:cs="Times New Roman"/>
                <w:color w:val="000000" w:themeColor="text1"/>
                <w:sz w:val="26"/>
                <w:lang w:eastAsia="zh-TW"/>
              </w:rPr>
              <w:t>水上安全救生員課程</w:t>
            </w:r>
            <w:r w:rsidRPr="00380847">
              <w:rPr>
                <w:rFonts w:ascii="Times New Roman" w:eastAsia="新細明體" w:hAnsi="Times New Roman" w:cs="Times New Roman"/>
                <w:color w:val="000000" w:themeColor="text1"/>
                <w:sz w:val="26"/>
                <w:lang w:eastAsia="zh-TW"/>
              </w:rPr>
              <w:t>」</w:t>
            </w:r>
            <w:r w:rsidRPr="00380847">
              <w:rPr>
                <w:rFonts w:ascii="Times New Roman" w:hAnsi="Times New Roman" w:cs="Times New Roman"/>
                <w:color w:val="000000" w:themeColor="text1"/>
                <w:sz w:val="26"/>
                <w:lang w:eastAsia="zh-TW"/>
              </w:rPr>
              <w:t>專區規定</w:t>
            </w:r>
            <w:r w:rsidRPr="00380847">
              <w:rPr>
                <w:rFonts w:ascii="Times New Roman" w:hAnsi="Times New Roman" w:cs="Times New Roman"/>
                <w:color w:val="000000" w:themeColor="text1"/>
                <w:sz w:val="26"/>
                <w:lang w:eastAsia="zh-TW"/>
              </w:rPr>
              <w:t>(</w:t>
            </w:r>
            <w:r w:rsidRPr="00380847">
              <w:rPr>
                <w:rFonts w:ascii="Times New Roman" w:hAnsi="Times New Roman" w:cs="Times New Roman"/>
                <w:color w:val="000000" w:themeColor="text1"/>
                <w:sz w:val="26"/>
                <w:lang w:eastAsia="zh-TW"/>
              </w:rPr>
              <w:t>依照學校選課相關規定辦理</w:t>
            </w:r>
            <w:r w:rsidRPr="00380847">
              <w:rPr>
                <w:rFonts w:ascii="Times New Roman" w:hAnsi="Times New Roman" w:cs="Times New Roman"/>
                <w:color w:val="000000" w:themeColor="text1"/>
                <w:sz w:val="26"/>
                <w:lang w:eastAsia="zh-TW"/>
              </w:rPr>
              <w:t>)</w:t>
            </w:r>
          </w:p>
        </w:tc>
      </w:tr>
      <w:tr w:rsidR="000E7B6C" w:rsidRPr="00BF3A8A" w:rsidTr="00380847">
        <w:trPr>
          <w:trHeight w:val="748"/>
          <w:jc w:val="center"/>
        </w:trPr>
        <w:tc>
          <w:tcPr>
            <w:tcW w:w="1766" w:type="dxa"/>
            <w:vAlign w:val="center"/>
          </w:tcPr>
          <w:p w:rsidR="000E7B6C" w:rsidRPr="00380847" w:rsidRDefault="000E7B6C" w:rsidP="00380847">
            <w:pPr>
              <w:pStyle w:val="TableParagraph"/>
              <w:spacing w:before="215" w:line="400" w:lineRule="exact"/>
              <w:ind w:left="14"/>
              <w:rPr>
                <w:rFonts w:ascii="Times New Roman" w:hAnsi="Times New Roman" w:cs="Times New Roman"/>
                <w:color w:val="000000" w:themeColor="text1"/>
                <w:sz w:val="26"/>
              </w:rPr>
            </w:pPr>
            <w:r w:rsidRPr="00380847">
              <w:rPr>
                <w:rFonts w:ascii="Times New Roman" w:hAnsi="Times New Roman" w:cs="Times New Roman"/>
                <w:color w:val="000000" w:themeColor="text1"/>
                <w:sz w:val="26"/>
                <w:lang w:eastAsia="zh-TW"/>
              </w:rPr>
              <w:t>課程</w:t>
            </w:r>
            <w:proofErr w:type="spellStart"/>
            <w:r w:rsidRPr="00380847">
              <w:rPr>
                <w:rFonts w:ascii="Times New Roman" w:hAnsi="Times New Roman" w:cs="Times New Roman"/>
                <w:color w:val="000000" w:themeColor="text1"/>
                <w:sz w:val="26"/>
              </w:rPr>
              <w:t>目標</w:t>
            </w:r>
            <w:proofErr w:type="spellEnd"/>
          </w:p>
        </w:tc>
        <w:tc>
          <w:tcPr>
            <w:tcW w:w="8299" w:type="dxa"/>
            <w:vAlign w:val="center"/>
          </w:tcPr>
          <w:p w:rsidR="000E7B6C" w:rsidRPr="00380847" w:rsidRDefault="000E7B6C" w:rsidP="00380847">
            <w:pPr>
              <w:pStyle w:val="TableParagraph"/>
              <w:spacing w:before="14" w:line="400" w:lineRule="exact"/>
              <w:ind w:left="14" w:right="573"/>
              <w:rPr>
                <w:rFonts w:ascii="Times New Roman" w:hAnsi="Times New Roman" w:cs="Times New Roman"/>
                <w:color w:val="000000" w:themeColor="text1"/>
                <w:sz w:val="26"/>
                <w:lang w:eastAsia="zh-TW"/>
              </w:rPr>
            </w:pPr>
            <w:r w:rsidRPr="00380847">
              <w:rPr>
                <w:rFonts w:ascii="Times New Roman" w:hAnsi="Times New Roman" w:cs="Times New Roman"/>
                <w:color w:val="000000" w:themeColor="text1"/>
                <w:sz w:val="26"/>
                <w:lang w:eastAsia="zh-TW"/>
              </w:rPr>
              <w:t>推廣水上安全及防</w:t>
            </w:r>
            <w:proofErr w:type="gramStart"/>
            <w:r w:rsidRPr="00380847">
              <w:rPr>
                <w:rFonts w:ascii="Times New Roman" w:hAnsi="Times New Roman" w:cs="Times New Roman"/>
                <w:color w:val="000000" w:themeColor="text1"/>
                <w:sz w:val="26"/>
                <w:lang w:eastAsia="zh-TW"/>
              </w:rPr>
              <w:t>溺</w:t>
            </w:r>
            <w:proofErr w:type="gramEnd"/>
            <w:r w:rsidRPr="00380847">
              <w:rPr>
                <w:rFonts w:ascii="Times New Roman" w:hAnsi="Times New Roman" w:cs="Times New Roman"/>
                <w:color w:val="000000" w:themeColor="text1"/>
                <w:sz w:val="26"/>
                <w:lang w:eastAsia="zh-TW"/>
              </w:rPr>
              <w:t>教育，培育水域安全救生專業人才，報考教育部體育署救生員檢定通過，投入水域安全救生產業，以提升我國水域遊憩安全。</w:t>
            </w:r>
          </w:p>
        </w:tc>
      </w:tr>
      <w:tr w:rsidR="000E7B6C" w:rsidTr="00380847">
        <w:trPr>
          <w:trHeight w:val="1602"/>
          <w:jc w:val="center"/>
        </w:trPr>
        <w:tc>
          <w:tcPr>
            <w:tcW w:w="1766" w:type="dxa"/>
            <w:vAlign w:val="center"/>
          </w:tcPr>
          <w:p w:rsidR="000E7B6C" w:rsidRPr="00380847" w:rsidRDefault="000E7B6C" w:rsidP="00380847">
            <w:pPr>
              <w:pStyle w:val="TableParagraph"/>
              <w:spacing w:before="1" w:line="400" w:lineRule="exact"/>
              <w:ind w:left="14" w:right="299"/>
              <w:rPr>
                <w:rFonts w:ascii="Times New Roman" w:hAnsi="Times New Roman" w:cs="Times New Roman"/>
                <w:sz w:val="26"/>
              </w:rPr>
            </w:pPr>
            <w:proofErr w:type="spellStart"/>
            <w:r w:rsidRPr="00380847">
              <w:rPr>
                <w:rFonts w:ascii="Times New Roman" w:hAnsi="Times New Roman" w:cs="Times New Roman"/>
                <w:sz w:val="26"/>
              </w:rPr>
              <w:t>課程內容大綱及時數</w:t>
            </w:r>
            <w:proofErr w:type="spellEnd"/>
          </w:p>
        </w:tc>
        <w:tc>
          <w:tcPr>
            <w:tcW w:w="8299" w:type="dxa"/>
            <w:vAlign w:val="center"/>
          </w:tcPr>
          <w:p w:rsidR="000E7B6C" w:rsidRPr="00380847" w:rsidRDefault="000E7B6C" w:rsidP="00380847">
            <w:pPr>
              <w:pStyle w:val="TableParagraph"/>
              <w:spacing w:before="14" w:line="400" w:lineRule="exact"/>
              <w:ind w:left="14" w:right="113"/>
              <w:rPr>
                <w:rFonts w:ascii="Times New Roman" w:hAnsi="Times New Roman" w:cs="Times New Roman"/>
                <w:sz w:val="26"/>
                <w:lang w:eastAsia="zh-TW"/>
              </w:rPr>
            </w:pPr>
            <w:r w:rsidRPr="00380847">
              <w:rPr>
                <w:rFonts w:ascii="Times New Roman" w:hAnsi="Times New Roman" w:cs="Times New Roman"/>
                <w:w w:val="95"/>
                <w:sz w:val="26"/>
                <w:lang w:eastAsia="zh-TW"/>
              </w:rPr>
              <w:t>學科</w:t>
            </w:r>
            <w:r w:rsidRPr="00380847">
              <w:rPr>
                <w:rFonts w:ascii="Times New Roman" w:hAnsi="Times New Roman" w:cs="Times New Roman"/>
                <w:w w:val="95"/>
                <w:sz w:val="26"/>
                <w:lang w:eastAsia="zh-TW"/>
              </w:rPr>
              <w:t>:</w:t>
            </w:r>
            <w:r w:rsidRPr="00380847">
              <w:rPr>
                <w:rFonts w:ascii="Times New Roman" w:hAnsi="Times New Roman" w:cs="Times New Roman"/>
                <w:sz w:val="26"/>
                <w:lang w:eastAsia="zh-TW"/>
              </w:rPr>
              <w:t>救生概論、急救概論、性別平等教育、法律常識、職場倫理、救生員職責等。</w:t>
            </w:r>
          </w:p>
          <w:p w:rsidR="000E7B6C" w:rsidRPr="00380847" w:rsidRDefault="000E7B6C" w:rsidP="00380847">
            <w:pPr>
              <w:pStyle w:val="TableParagraph"/>
              <w:spacing w:before="14" w:line="400" w:lineRule="exact"/>
              <w:ind w:left="14" w:right="113"/>
              <w:rPr>
                <w:rFonts w:ascii="Times New Roman" w:hAnsi="Times New Roman" w:cs="Times New Roman"/>
                <w:sz w:val="26"/>
                <w:lang w:eastAsia="zh-TW"/>
              </w:rPr>
            </w:pPr>
            <w:r w:rsidRPr="00380847">
              <w:rPr>
                <w:rFonts w:ascii="Times New Roman" w:hAnsi="Times New Roman" w:cs="Times New Roman"/>
                <w:sz w:val="26"/>
                <w:lang w:eastAsia="zh-TW"/>
              </w:rPr>
              <w:t>術科</w:t>
            </w:r>
            <w:r w:rsidRPr="00380847">
              <w:rPr>
                <w:rFonts w:ascii="Times New Roman" w:hAnsi="Times New Roman" w:cs="Times New Roman"/>
                <w:sz w:val="26"/>
                <w:lang w:eastAsia="zh-TW"/>
              </w:rPr>
              <w:t>:</w:t>
            </w:r>
            <w:r w:rsidRPr="00380847">
              <w:rPr>
                <w:rFonts w:ascii="Times New Roman" w:hAnsi="Times New Roman" w:cs="Times New Roman"/>
                <w:sz w:val="26"/>
                <w:lang w:eastAsia="zh-TW"/>
              </w:rPr>
              <w:t>基本救命術、救生</w:t>
            </w:r>
            <w:proofErr w:type="gramStart"/>
            <w:r w:rsidRPr="00380847">
              <w:rPr>
                <w:rFonts w:ascii="Times New Roman" w:hAnsi="Times New Roman" w:cs="Times New Roman"/>
                <w:sz w:val="26"/>
                <w:lang w:eastAsia="zh-TW"/>
              </w:rPr>
              <w:t>游</w:t>
            </w:r>
            <w:proofErr w:type="gramEnd"/>
            <w:r w:rsidRPr="00380847">
              <w:rPr>
                <w:rFonts w:ascii="Times New Roman" w:hAnsi="Times New Roman" w:cs="Times New Roman"/>
                <w:sz w:val="26"/>
                <w:lang w:eastAsia="zh-TW"/>
              </w:rPr>
              <w:t>法、入水法、水中自救與求生、接近法、防衛法、帶人法、解脫法、</w:t>
            </w:r>
            <w:proofErr w:type="gramStart"/>
            <w:r w:rsidRPr="00380847">
              <w:rPr>
                <w:rFonts w:ascii="Times New Roman" w:hAnsi="Times New Roman" w:cs="Times New Roman"/>
                <w:sz w:val="26"/>
                <w:lang w:eastAsia="zh-TW"/>
              </w:rPr>
              <w:t>起岸法</w:t>
            </w:r>
            <w:proofErr w:type="gramEnd"/>
            <w:r w:rsidRPr="00380847">
              <w:rPr>
                <w:rFonts w:ascii="Times New Roman" w:hAnsi="Times New Roman" w:cs="Times New Roman"/>
                <w:sz w:val="26"/>
                <w:lang w:eastAsia="zh-TW"/>
              </w:rPr>
              <w:t>、急救法、開放性水域救生等。</w:t>
            </w:r>
          </w:p>
          <w:p w:rsidR="000E7B6C" w:rsidRPr="00380847" w:rsidRDefault="000E7B6C" w:rsidP="00380847">
            <w:pPr>
              <w:pStyle w:val="TableParagraph"/>
              <w:spacing w:before="14" w:line="400" w:lineRule="exact"/>
              <w:ind w:left="14" w:right="113"/>
              <w:rPr>
                <w:rFonts w:ascii="Times New Roman" w:hAnsi="Times New Roman" w:cs="Times New Roman"/>
                <w:sz w:val="26"/>
                <w:lang w:eastAsia="zh-TW"/>
              </w:rPr>
            </w:pPr>
            <w:r w:rsidRPr="00380847">
              <w:rPr>
                <w:rFonts w:ascii="Times New Roman" w:hAnsi="Times New Roman" w:cs="Times New Roman"/>
                <w:sz w:val="26"/>
                <w:lang w:eastAsia="zh-TW"/>
              </w:rPr>
              <w:t>總授課訓練時數</w:t>
            </w:r>
            <w:r w:rsidRPr="00380847">
              <w:rPr>
                <w:rFonts w:ascii="Times New Roman" w:hAnsi="Times New Roman" w:cs="Times New Roman"/>
                <w:color w:val="000000" w:themeColor="text1"/>
                <w:sz w:val="26"/>
                <w:lang w:eastAsia="zh-TW"/>
              </w:rPr>
              <w:t>72</w:t>
            </w:r>
            <w:r w:rsidRPr="00380847">
              <w:rPr>
                <w:rFonts w:ascii="Times New Roman" w:hAnsi="Times New Roman" w:cs="Times New Roman"/>
                <w:sz w:val="26"/>
                <w:lang w:eastAsia="zh-TW"/>
              </w:rPr>
              <w:t>小時。</w:t>
            </w:r>
          </w:p>
        </w:tc>
      </w:tr>
      <w:tr w:rsidR="000E7B6C" w:rsidTr="00380847">
        <w:trPr>
          <w:trHeight w:val="753"/>
          <w:jc w:val="center"/>
        </w:trPr>
        <w:tc>
          <w:tcPr>
            <w:tcW w:w="1766" w:type="dxa"/>
            <w:vAlign w:val="center"/>
          </w:tcPr>
          <w:p w:rsidR="000E7B6C" w:rsidRPr="00380847" w:rsidRDefault="000E7B6C" w:rsidP="00380847">
            <w:pPr>
              <w:pStyle w:val="TableParagraph"/>
              <w:spacing w:before="18" w:line="400" w:lineRule="exact"/>
              <w:ind w:left="14" w:right="59"/>
              <w:rPr>
                <w:rFonts w:ascii="Times New Roman" w:hAnsi="Times New Roman" w:cs="Times New Roman"/>
                <w:sz w:val="26"/>
              </w:rPr>
            </w:pPr>
            <w:proofErr w:type="spellStart"/>
            <w:r w:rsidRPr="00380847">
              <w:rPr>
                <w:rFonts w:ascii="Times New Roman" w:hAnsi="Times New Roman" w:cs="Times New Roman"/>
                <w:sz w:val="26"/>
              </w:rPr>
              <w:t>招訓對象及資格條件</w:t>
            </w:r>
            <w:proofErr w:type="spellEnd"/>
          </w:p>
        </w:tc>
        <w:tc>
          <w:tcPr>
            <w:tcW w:w="8299" w:type="dxa"/>
            <w:vAlign w:val="center"/>
          </w:tcPr>
          <w:p w:rsidR="000E7B6C" w:rsidRPr="00380847" w:rsidRDefault="000E7B6C" w:rsidP="00380847">
            <w:pPr>
              <w:pStyle w:val="TableParagraph"/>
              <w:spacing w:before="1" w:line="400" w:lineRule="exact"/>
              <w:ind w:left="14"/>
              <w:rPr>
                <w:rFonts w:ascii="Times New Roman" w:hAnsi="Times New Roman" w:cs="Times New Roman"/>
                <w:sz w:val="26"/>
              </w:rPr>
            </w:pPr>
            <w:proofErr w:type="spellStart"/>
            <w:r w:rsidRPr="00380847">
              <w:rPr>
                <w:rFonts w:ascii="Times New Roman" w:hAnsi="Times New Roman" w:cs="Times New Roman"/>
                <w:sz w:val="26"/>
              </w:rPr>
              <w:t>本校</w:t>
            </w:r>
            <w:proofErr w:type="spellEnd"/>
            <w:r w:rsidRPr="00380847">
              <w:rPr>
                <w:rFonts w:ascii="Times New Roman" w:hAnsi="Times New Roman" w:cs="Times New Roman"/>
                <w:sz w:val="26"/>
                <w:lang w:eastAsia="zh-TW"/>
              </w:rPr>
              <w:t>在籍</w:t>
            </w:r>
            <w:proofErr w:type="spellStart"/>
            <w:r w:rsidRPr="00380847">
              <w:rPr>
                <w:rFonts w:ascii="Times New Roman" w:hAnsi="Times New Roman" w:cs="Times New Roman"/>
                <w:sz w:val="26"/>
              </w:rPr>
              <w:t>學生</w:t>
            </w:r>
            <w:proofErr w:type="spellEnd"/>
          </w:p>
        </w:tc>
      </w:tr>
      <w:tr w:rsidR="000E7B6C" w:rsidTr="00380847">
        <w:trPr>
          <w:trHeight w:val="1351"/>
          <w:jc w:val="center"/>
        </w:trPr>
        <w:tc>
          <w:tcPr>
            <w:tcW w:w="1766" w:type="dxa"/>
            <w:vAlign w:val="center"/>
          </w:tcPr>
          <w:p w:rsidR="000E7B6C" w:rsidRPr="00380847" w:rsidRDefault="000E7B6C" w:rsidP="00380847">
            <w:pPr>
              <w:pStyle w:val="TableParagraph"/>
              <w:spacing w:before="25" w:line="400" w:lineRule="exact"/>
              <w:ind w:left="14"/>
              <w:rPr>
                <w:rFonts w:ascii="Times New Roman" w:hAnsi="Times New Roman" w:cs="Times New Roman"/>
                <w:sz w:val="26"/>
                <w:lang w:eastAsia="zh-TW"/>
              </w:rPr>
            </w:pPr>
            <w:r w:rsidRPr="00380847">
              <w:rPr>
                <w:rFonts w:ascii="Times New Roman" w:hAnsi="Times New Roman" w:cs="Times New Roman"/>
                <w:sz w:val="26"/>
                <w:lang w:eastAsia="zh-TW"/>
              </w:rPr>
              <w:t>繳交資料及測驗</w:t>
            </w:r>
          </w:p>
        </w:tc>
        <w:tc>
          <w:tcPr>
            <w:tcW w:w="8299" w:type="dxa"/>
            <w:vAlign w:val="center"/>
          </w:tcPr>
          <w:p w:rsidR="000E7B6C" w:rsidRPr="00380847" w:rsidRDefault="000E7B6C" w:rsidP="00380847">
            <w:pPr>
              <w:pStyle w:val="TableParagraph"/>
              <w:tabs>
                <w:tab w:val="left" w:pos="665"/>
              </w:tabs>
              <w:spacing w:before="38" w:line="400" w:lineRule="exact"/>
              <w:ind w:left="79"/>
              <w:rPr>
                <w:rFonts w:ascii="Times New Roman" w:hAnsi="Times New Roman" w:cs="Times New Roman"/>
                <w:sz w:val="26"/>
                <w:lang w:eastAsia="zh-TW"/>
              </w:rPr>
            </w:pPr>
            <w:r w:rsidRPr="00380847">
              <w:rPr>
                <w:rFonts w:ascii="Times New Roman" w:hAnsi="Times New Roman" w:cs="Times New Roman"/>
                <w:sz w:val="26"/>
                <w:lang w:eastAsia="zh-TW"/>
              </w:rPr>
              <w:t>1.</w:t>
            </w:r>
            <w:r w:rsidRPr="00380847">
              <w:rPr>
                <w:rFonts w:ascii="Times New Roman" w:hAnsi="Times New Roman" w:cs="Times New Roman"/>
                <w:sz w:val="26"/>
                <w:lang w:eastAsia="zh-TW"/>
              </w:rPr>
              <w:t>未滿十八歲者，需於上課時繳交法定代理人同意書。</w:t>
            </w:r>
          </w:p>
          <w:p w:rsidR="000E7B6C" w:rsidRPr="00380847" w:rsidRDefault="000E7B6C" w:rsidP="00380847">
            <w:pPr>
              <w:pStyle w:val="TableParagraph"/>
              <w:tabs>
                <w:tab w:val="left" w:pos="735"/>
              </w:tabs>
              <w:spacing w:before="24" w:line="400" w:lineRule="exact"/>
              <w:ind w:left="79"/>
              <w:rPr>
                <w:rFonts w:ascii="Times New Roman" w:hAnsi="Times New Roman" w:cs="Times New Roman"/>
                <w:sz w:val="26"/>
                <w:lang w:eastAsia="zh-TW"/>
              </w:rPr>
            </w:pPr>
            <w:r w:rsidRPr="00380847">
              <w:rPr>
                <w:rFonts w:ascii="Times New Roman" w:hAnsi="Times New Roman" w:cs="Times New Roman"/>
                <w:sz w:val="26"/>
                <w:lang w:eastAsia="zh-TW"/>
              </w:rPr>
              <w:t>2.</w:t>
            </w:r>
            <w:r w:rsidRPr="00380847">
              <w:rPr>
                <w:rFonts w:ascii="Times New Roman" w:hAnsi="Times New Roman" w:cs="Times New Roman"/>
                <w:sz w:val="26"/>
                <w:lang w:eastAsia="zh-TW"/>
              </w:rPr>
              <w:t>繳交國民身分證明影本，證件照電子檔及三個月內健康檢查合格證明。</w:t>
            </w:r>
          </w:p>
          <w:p w:rsidR="000E7B6C" w:rsidRPr="00380847" w:rsidRDefault="000E7B6C" w:rsidP="00380847">
            <w:pPr>
              <w:pStyle w:val="TableParagraph"/>
              <w:tabs>
                <w:tab w:val="left" w:pos="735"/>
              </w:tabs>
              <w:spacing w:before="25" w:line="400" w:lineRule="exact"/>
              <w:ind w:left="79"/>
              <w:rPr>
                <w:rFonts w:ascii="Times New Roman" w:hAnsi="Times New Roman" w:cs="Times New Roman"/>
                <w:sz w:val="26"/>
                <w:lang w:eastAsia="zh-TW"/>
              </w:rPr>
            </w:pPr>
            <w:r w:rsidRPr="00380847">
              <w:rPr>
                <w:rFonts w:ascii="Times New Roman" w:hAnsi="Times New Roman" w:cs="Times New Roman"/>
                <w:sz w:val="26"/>
                <w:lang w:eastAsia="zh-TW"/>
              </w:rPr>
              <w:t>3.</w:t>
            </w:r>
            <w:r w:rsidRPr="00380847">
              <w:rPr>
                <w:rFonts w:ascii="Times New Roman" w:hAnsi="Times New Roman" w:cs="Times New Roman"/>
                <w:sz w:val="26"/>
                <w:lang w:eastAsia="zh-TW"/>
              </w:rPr>
              <w:t>簽訂救生員訓練服務契約書</w:t>
            </w:r>
            <w:r w:rsidRPr="00380847">
              <w:rPr>
                <w:rFonts w:ascii="Times New Roman" w:hAnsi="Times New Roman" w:cs="Times New Roman"/>
                <w:w w:val="85"/>
                <w:sz w:val="26"/>
                <w:lang w:eastAsia="zh-TW"/>
              </w:rPr>
              <w:t>(</w:t>
            </w:r>
            <w:r w:rsidRPr="00380847">
              <w:rPr>
                <w:rFonts w:ascii="Times New Roman" w:hAnsi="Times New Roman" w:cs="Times New Roman"/>
                <w:spacing w:val="-13"/>
                <w:sz w:val="26"/>
                <w:lang w:eastAsia="zh-TW"/>
              </w:rPr>
              <w:t>攜回審閱</w:t>
            </w:r>
            <w:r w:rsidRPr="00380847">
              <w:rPr>
                <w:rFonts w:ascii="Times New Roman" w:hAnsi="Times New Roman" w:cs="Times New Roman"/>
                <w:spacing w:val="-13"/>
                <w:sz w:val="26"/>
                <w:lang w:eastAsia="zh-TW"/>
              </w:rPr>
              <w:t xml:space="preserve"> </w:t>
            </w:r>
            <w:r w:rsidRPr="00380847">
              <w:rPr>
                <w:rFonts w:ascii="Times New Roman" w:hAnsi="Times New Roman" w:cs="Times New Roman"/>
                <w:sz w:val="26"/>
                <w:lang w:eastAsia="zh-TW"/>
              </w:rPr>
              <w:t>5</w:t>
            </w:r>
            <w:r w:rsidRPr="00380847">
              <w:rPr>
                <w:rFonts w:ascii="Times New Roman" w:hAnsi="Times New Roman" w:cs="Times New Roman"/>
                <w:spacing w:val="-9"/>
                <w:sz w:val="26"/>
                <w:lang w:eastAsia="zh-TW"/>
              </w:rPr>
              <w:t xml:space="preserve"> </w:t>
            </w:r>
            <w:r w:rsidRPr="00380847">
              <w:rPr>
                <w:rFonts w:ascii="Times New Roman" w:hAnsi="Times New Roman" w:cs="Times New Roman"/>
                <w:spacing w:val="-9"/>
                <w:sz w:val="26"/>
                <w:lang w:eastAsia="zh-TW"/>
              </w:rPr>
              <w:t>日無誤後簽名繳交</w:t>
            </w:r>
            <w:r w:rsidRPr="00380847">
              <w:rPr>
                <w:rFonts w:ascii="Times New Roman" w:hAnsi="Times New Roman" w:cs="Times New Roman"/>
                <w:spacing w:val="-9"/>
                <w:sz w:val="26"/>
                <w:lang w:eastAsia="zh-TW"/>
              </w:rPr>
              <w:t>)</w:t>
            </w:r>
            <w:r w:rsidRPr="00380847">
              <w:rPr>
                <w:rFonts w:ascii="Times New Roman" w:hAnsi="Times New Roman" w:cs="Times New Roman"/>
                <w:spacing w:val="-9"/>
                <w:sz w:val="26"/>
                <w:lang w:eastAsia="zh-TW"/>
              </w:rPr>
              <w:t>。</w:t>
            </w:r>
          </w:p>
          <w:p w:rsidR="000E7B6C" w:rsidRPr="00380847" w:rsidRDefault="000E7B6C" w:rsidP="00380847">
            <w:pPr>
              <w:pStyle w:val="TableParagraph"/>
              <w:tabs>
                <w:tab w:val="left" w:pos="735"/>
              </w:tabs>
              <w:spacing w:before="24" w:line="400" w:lineRule="exact"/>
              <w:ind w:left="79"/>
              <w:rPr>
                <w:rFonts w:ascii="Times New Roman" w:hAnsi="Times New Roman" w:cs="Times New Roman"/>
                <w:sz w:val="26"/>
                <w:lang w:eastAsia="zh-TW"/>
              </w:rPr>
            </w:pPr>
            <w:r w:rsidRPr="00380847">
              <w:rPr>
                <w:rFonts w:ascii="Times New Roman" w:hAnsi="Times New Roman" w:cs="Times New Roman"/>
                <w:sz w:val="26"/>
                <w:lang w:eastAsia="zh-TW"/>
              </w:rPr>
              <w:t>4.</w:t>
            </w:r>
            <w:proofErr w:type="gramStart"/>
            <w:r w:rsidRPr="00380847">
              <w:rPr>
                <w:rFonts w:ascii="Times New Roman" w:hAnsi="Times New Roman" w:cs="Times New Roman"/>
                <w:sz w:val="26"/>
                <w:lang w:eastAsia="zh-TW"/>
              </w:rPr>
              <w:t>入訓測驗</w:t>
            </w:r>
            <w:proofErr w:type="gramEnd"/>
            <w:r w:rsidRPr="00380847">
              <w:rPr>
                <w:rFonts w:ascii="Times New Roman" w:eastAsia="新細明體" w:hAnsi="Times New Roman" w:cs="Times New Roman"/>
                <w:sz w:val="26"/>
                <w:lang w:eastAsia="zh-TW"/>
              </w:rPr>
              <w:t>：</w:t>
            </w:r>
            <w:r w:rsidRPr="00380847">
              <w:rPr>
                <w:rFonts w:ascii="Times New Roman" w:hAnsi="Times New Roman" w:cs="Times New Roman"/>
                <w:sz w:val="26"/>
                <w:lang w:eastAsia="zh-TW"/>
              </w:rPr>
              <w:t>5</w:t>
            </w:r>
            <w:r w:rsidRPr="00380847">
              <w:rPr>
                <w:rFonts w:ascii="Times New Roman" w:hAnsi="Times New Roman" w:cs="Times New Roman"/>
                <w:sz w:val="26"/>
                <w:lang w:eastAsia="zh-TW"/>
              </w:rPr>
              <w:t>分</w:t>
            </w:r>
            <w:r w:rsidRPr="00380847">
              <w:rPr>
                <w:rFonts w:ascii="Times New Roman" w:hAnsi="Times New Roman" w:cs="Times New Roman"/>
                <w:sz w:val="26"/>
                <w:lang w:eastAsia="zh-TW"/>
              </w:rPr>
              <w:t>30</w:t>
            </w:r>
            <w:r w:rsidRPr="00380847">
              <w:rPr>
                <w:rFonts w:ascii="Times New Roman" w:hAnsi="Times New Roman" w:cs="Times New Roman"/>
                <w:sz w:val="26"/>
                <w:lang w:eastAsia="zh-TW"/>
              </w:rPr>
              <w:t>秒內完成</w:t>
            </w:r>
            <w:r w:rsidRPr="00380847">
              <w:rPr>
                <w:rFonts w:ascii="Times New Roman" w:hAnsi="Times New Roman" w:cs="Times New Roman"/>
                <w:sz w:val="26"/>
                <w:lang w:eastAsia="zh-TW"/>
              </w:rPr>
              <w:t>200</w:t>
            </w:r>
            <w:r w:rsidRPr="00380847">
              <w:rPr>
                <w:rFonts w:ascii="Times New Roman" w:hAnsi="Times New Roman" w:cs="Times New Roman"/>
                <w:sz w:val="26"/>
                <w:lang w:eastAsia="zh-TW"/>
              </w:rPr>
              <w:t>公尺游泳</w:t>
            </w:r>
            <w:r w:rsidRPr="00380847">
              <w:rPr>
                <w:rFonts w:ascii="Times New Roman" w:hAnsi="Times New Roman" w:cs="Times New Roman"/>
                <w:sz w:val="26"/>
                <w:lang w:eastAsia="zh-TW"/>
              </w:rPr>
              <w:t>(</w:t>
            </w:r>
            <w:r w:rsidRPr="00380847">
              <w:rPr>
                <w:rFonts w:ascii="Times New Roman" w:hAnsi="Times New Roman" w:cs="Times New Roman"/>
                <w:sz w:val="26"/>
                <w:lang w:eastAsia="zh-TW"/>
              </w:rPr>
              <w:t>捷</w:t>
            </w:r>
            <w:r w:rsidRPr="00380847">
              <w:rPr>
                <w:rFonts w:ascii="Times New Roman" w:eastAsia="新細明體" w:hAnsi="Times New Roman" w:cs="Times New Roman"/>
                <w:sz w:val="26"/>
                <w:lang w:eastAsia="zh-TW"/>
              </w:rPr>
              <w:t>、</w:t>
            </w:r>
            <w:r w:rsidRPr="00380847">
              <w:rPr>
                <w:rFonts w:ascii="Times New Roman" w:hAnsi="Times New Roman" w:cs="Times New Roman"/>
                <w:sz w:val="26"/>
                <w:lang w:eastAsia="zh-TW"/>
              </w:rPr>
              <w:t>蛙泳各</w:t>
            </w:r>
            <w:r w:rsidRPr="00380847">
              <w:rPr>
                <w:rFonts w:ascii="Times New Roman" w:hAnsi="Times New Roman" w:cs="Times New Roman"/>
                <w:sz w:val="26"/>
                <w:lang w:eastAsia="zh-TW"/>
              </w:rPr>
              <w:t>100</w:t>
            </w:r>
            <w:r w:rsidRPr="00380847">
              <w:rPr>
                <w:rFonts w:ascii="Times New Roman" w:hAnsi="Times New Roman" w:cs="Times New Roman"/>
                <w:sz w:val="26"/>
                <w:lang w:eastAsia="zh-TW"/>
              </w:rPr>
              <w:t>公尺</w:t>
            </w:r>
            <w:r w:rsidRPr="00380847">
              <w:rPr>
                <w:rFonts w:ascii="Times New Roman" w:hAnsi="Times New Roman" w:cs="Times New Roman"/>
                <w:sz w:val="26"/>
                <w:lang w:eastAsia="zh-TW"/>
              </w:rPr>
              <w:t>)</w:t>
            </w:r>
            <w:r w:rsidRPr="00380847">
              <w:rPr>
                <w:rFonts w:ascii="Times New Roman" w:hAnsi="Times New Roman" w:cs="Times New Roman"/>
                <w:sz w:val="26"/>
                <w:lang w:eastAsia="zh-TW"/>
              </w:rPr>
              <w:t>。</w:t>
            </w:r>
          </w:p>
        </w:tc>
      </w:tr>
      <w:tr w:rsidR="000E7B6C" w:rsidTr="00380847">
        <w:trPr>
          <w:trHeight w:val="393"/>
          <w:jc w:val="center"/>
        </w:trPr>
        <w:tc>
          <w:tcPr>
            <w:tcW w:w="1766" w:type="dxa"/>
            <w:vAlign w:val="center"/>
          </w:tcPr>
          <w:p w:rsidR="000E7B6C" w:rsidRPr="00380847" w:rsidRDefault="000E7B6C" w:rsidP="00380847">
            <w:pPr>
              <w:pStyle w:val="TableParagraph"/>
              <w:spacing w:before="43" w:line="400" w:lineRule="exact"/>
              <w:ind w:left="14"/>
              <w:rPr>
                <w:rFonts w:ascii="Times New Roman" w:hAnsi="Times New Roman" w:cs="Times New Roman"/>
                <w:sz w:val="26"/>
              </w:rPr>
            </w:pPr>
            <w:r w:rsidRPr="00380847">
              <w:rPr>
                <w:rFonts w:ascii="Times New Roman" w:hAnsi="Times New Roman" w:cs="Times New Roman"/>
                <w:color w:val="000000" w:themeColor="text1"/>
                <w:sz w:val="26"/>
                <w:lang w:eastAsia="zh-TW"/>
              </w:rPr>
              <w:t>開課</w:t>
            </w:r>
            <w:proofErr w:type="spellStart"/>
            <w:r w:rsidRPr="00380847">
              <w:rPr>
                <w:rFonts w:ascii="Times New Roman" w:hAnsi="Times New Roman" w:cs="Times New Roman"/>
                <w:sz w:val="26"/>
              </w:rPr>
              <w:t>人數</w:t>
            </w:r>
            <w:proofErr w:type="spellEnd"/>
          </w:p>
        </w:tc>
        <w:tc>
          <w:tcPr>
            <w:tcW w:w="8299" w:type="dxa"/>
            <w:vAlign w:val="center"/>
          </w:tcPr>
          <w:p w:rsidR="000E7B6C" w:rsidRPr="00380847" w:rsidRDefault="000E7B6C" w:rsidP="00380847">
            <w:pPr>
              <w:pStyle w:val="TableParagraph"/>
              <w:spacing w:before="43" w:line="400" w:lineRule="exact"/>
              <w:ind w:left="14"/>
              <w:rPr>
                <w:rFonts w:ascii="Times New Roman" w:hAnsi="Times New Roman" w:cs="Times New Roman"/>
                <w:sz w:val="26"/>
              </w:rPr>
            </w:pPr>
            <w:proofErr w:type="spellStart"/>
            <w:r w:rsidRPr="00380847">
              <w:rPr>
                <w:rFonts w:ascii="Times New Roman" w:hAnsi="Times New Roman" w:cs="Times New Roman"/>
                <w:sz w:val="26"/>
              </w:rPr>
              <w:t>上限</w:t>
            </w:r>
            <w:proofErr w:type="spellEnd"/>
            <w:r w:rsidRPr="00380847">
              <w:rPr>
                <w:rFonts w:ascii="Times New Roman" w:hAnsi="Times New Roman" w:cs="Times New Roman"/>
                <w:sz w:val="26"/>
              </w:rPr>
              <w:t xml:space="preserve"> 35 </w:t>
            </w:r>
            <w:r w:rsidRPr="00380847">
              <w:rPr>
                <w:rFonts w:ascii="Times New Roman" w:hAnsi="Times New Roman" w:cs="Times New Roman"/>
                <w:sz w:val="26"/>
              </w:rPr>
              <w:t>人</w:t>
            </w:r>
          </w:p>
        </w:tc>
      </w:tr>
      <w:tr w:rsidR="000E7B6C" w:rsidRPr="005978DD" w:rsidTr="000C7090">
        <w:trPr>
          <w:trHeight w:val="388"/>
          <w:jc w:val="center"/>
        </w:trPr>
        <w:tc>
          <w:tcPr>
            <w:tcW w:w="1766" w:type="dxa"/>
            <w:shd w:val="clear" w:color="auto" w:fill="FFFF00"/>
            <w:vAlign w:val="center"/>
          </w:tcPr>
          <w:p w:rsidR="000E7B6C" w:rsidRPr="00380847" w:rsidRDefault="000E7B6C" w:rsidP="00380847">
            <w:pPr>
              <w:pStyle w:val="TableParagraph"/>
              <w:spacing w:before="38" w:line="400" w:lineRule="exact"/>
              <w:ind w:left="14"/>
              <w:rPr>
                <w:rFonts w:ascii="Times New Roman" w:hAnsi="Times New Roman" w:cs="Times New Roman"/>
                <w:sz w:val="26"/>
              </w:rPr>
            </w:pPr>
            <w:r w:rsidRPr="00380847">
              <w:rPr>
                <w:rFonts w:ascii="Times New Roman" w:hAnsi="Times New Roman" w:cs="Times New Roman"/>
                <w:sz w:val="26"/>
                <w:lang w:eastAsia="zh-TW"/>
              </w:rPr>
              <w:t>選課</w:t>
            </w:r>
            <w:proofErr w:type="spellStart"/>
            <w:proofErr w:type="gramStart"/>
            <w:r w:rsidRPr="00380847">
              <w:rPr>
                <w:rFonts w:ascii="Times New Roman" w:hAnsi="Times New Roman" w:cs="Times New Roman"/>
                <w:sz w:val="26"/>
              </w:rPr>
              <w:t>起迄</w:t>
            </w:r>
            <w:proofErr w:type="gramEnd"/>
            <w:r w:rsidRPr="00380847">
              <w:rPr>
                <w:rFonts w:ascii="Times New Roman" w:hAnsi="Times New Roman" w:cs="Times New Roman"/>
                <w:sz w:val="26"/>
              </w:rPr>
              <w:t>日期</w:t>
            </w:r>
            <w:proofErr w:type="spellEnd"/>
          </w:p>
        </w:tc>
        <w:tc>
          <w:tcPr>
            <w:tcW w:w="8299" w:type="dxa"/>
            <w:shd w:val="clear" w:color="auto" w:fill="FFFF00"/>
            <w:vAlign w:val="center"/>
          </w:tcPr>
          <w:p w:rsidR="000E7B6C" w:rsidRPr="00380847" w:rsidRDefault="000E7B6C" w:rsidP="00380847">
            <w:pPr>
              <w:pStyle w:val="TableParagraph"/>
              <w:spacing w:before="38" w:line="400" w:lineRule="exact"/>
              <w:ind w:left="14"/>
              <w:rPr>
                <w:rFonts w:ascii="Times New Roman" w:hAnsi="Times New Roman" w:cs="Times New Roman"/>
                <w:sz w:val="26"/>
                <w:lang w:eastAsia="zh-TW"/>
              </w:rPr>
            </w:pPr>
            <w:r w:rsidRPr="00380847">
              <w:rPr>
                <w:rFonts w:ascii="Times New Roman" w:hAnsi="Times New Roman" w:cs="Times New Roman"/>
                <w:sz w:val="26"/>
                <w:lang w:eastAsia="zh-TW"/>
              </w:rPr>
              <w:t>即日起至</w:t>
            </w:r>
            <w:r w:rsidRPr="00380847">
              <w:rPr>
                <w:rFonts w:ascii="Times New Roman" w:hAnsi="Times New Roman" w:cs="Times New Roman"/>
                <w:sz w:val="26"/>
                <w:lang w:eastAsia="zh-TW"/>
              </w:rPr>
              <w:t>110</w:t>
            </w:r>
            <w:r w:rsidRPr="00380847">
              <w:rPr>
                <w:rFonts w:ascii="Times New Roman" w:hAnsi="Times New Roman" w:cs="Times New Roman"/>
                <w:sz w:val="26"/>
                <w:lang w:eastAsia="zh-TW"/>
              </w:rPr>
              <w:t>年</w:t>
            </w:r>
            <w:r w:rsidRPr="00380847">
              <w:rPr>
                <w:rFonts w:ascii="Times New Roman" w:hAnsi="Times New Roman" w:cs="Times New Roman"/>
                <w:sz w:val="26"/>
                <w:lang w:eastAsia="zh-TW"/>
              </w:rPr>
              <w:t>6</w:t>
            </w:r>
            <w:r w:rsidRPr="00380847">
              <w:rPr>
                <w:rFonts w:ascii="Times New Roman" w:hAnsi="Times New Roman" w:cs="Times New Roman"/>
                <w:sz w:val="26"/>
                <w:lang w:eastAsia="zh-TW"/>
              </w:rPr>
              <w:t>月</w:t>
            </w:r>
            <w:r w:rsidRPr="00380847">
              <w:rPr>
                <w:rFonts w:ascii="Times New Roman" w:hAnsi="Times New Roman" w:cs="Times New Roman"/>
                <w:sz w:val="26"/>
                <w:lang w:eastAsia="zh-TW"/>
              </w:rPr>
              <w:t>14</w:t>
            </w:r>
            <w:r w:rsidRPr="00380847">
              <w:rPr>
                <w:rFonts w:ascii="Times New Roman" w:hAnsi="Times New Roman" w:cs="Times New Roman"/>
                <w:sz w:val="26"/>
                <w:lang w:eastAsia="zh-TW"/>
              </w:rPr>
              <w:t>日至</w:t>
            </w:r>
            <w:r w:rsidRPr="00380847">
              <w:rPr>
                <w:rFonts w:ascii="Times New Roman" w:hAnsi="Times New Roman" w:cs="Times New Roman"/>
                <w:sz w:val="26"/>
                <w:lang w:eastAsia="zh-TW"/>
              </w:rPr>
              <w:t>6</w:t>
            </w:r>
            <w:r w:rsidRPr="00380847">
              <w:rPr>
                <w:rFonts w:ascii="Times New Roman" w:hAnsi="Times New Roman" w:cs="Times New Roman"/>
                <w:sz w:val="26"/>
                <w:lang w:eastAsia="zh-TW"/>
              </w:rPr>
              <w:t>月</w:t>
            </w:r>
            <w:r w:rsidRPr="00380847">
              <w:rPr>
                <w:rFonts w:ascii="Times New Roman" w:hAnsi="Times New Roman" w:cs="Times New Roman"/>
                <w:sz w:val="26"/>
                <w:lang w:eastAsia="zh-TW"/>
              </w:rPr>
              <w:t>18</w:t>
            </w:r>
            <w:r w:rsidRPr="00380847">
              <w:rPr>
                <w:rFonts w:ascii="Times New Roman" w:hAnsi="Times New Roman" w:cs="Times New Roman"/>
                <w:sz w:val="26"/>
                <w:lang w:eastAsia="zh-TW"/>
              </w:rPr>
              <w:t>日</w:t>
            </w:r>
            <w:r w:rsidRPr="00380847">
              <w:rPr>
                <w:rFonts w:ascii="Times New Roman" w:hAnsi="Times New Roman" w:cs="Times New Roman"/>
                <w:sz w:val="26"/>
                <w:lang w:eastAsia="zh-TW"/>
              </w:rPr>
              <w:t>(</w:t>
            </w:r>
            <w:r w:rsidRPr="00380847">
              <w:rPr>
                <w:rFonts w:ascii="Times New Roman" w:hAnsi="Times New Roman" w:cs="Times New Roman"/>
                <w:sz w:val="26"/>
                <w:lang w:eastAsia="zh-TW"/>
              </w:rPr>
              <w:t>暫定，依學校選課時間辦理</w:t>
            </w:r>
            <w:r w:rsidRPr="00380847">
              <w:rPr>
                <w:rFonts w:ascii="Times New Roman" w:hAnsi="Times New Roman" w:cs="Times New Roman"/>
                <w:sz w:val="26"/>
                <w:lang w:eastAsia="zh-TW"/>
              </w:rPr>
              <w:t>)</w:t>
            </w:r>
          </w:p>
        </w:tc>
      </w:tr>
      <w:tr w:rsidR="000E7B6C" w:rsidRPr="005978DD" w:rsidTr="000C7090">
        <w:trPr>
          <w:trHeight w:val="748"/>
          <w:jc w:val="center"/>
        </w:trPr>
        <w:tc>
          <w:tcPr>
            <w:tcW w:w="1766" w:type="dxa"/>
            <w:shd w:val="clear" w:color="auto" w:fill="FFFF00"/>
            <w:vAlign w:val="center"/>
          </w:tcPr>
          <w:p w:rsidR="000E7B6C" w:rsidRPr="00380847" w:rsidRDefault="000E7B6C" w:rsidP="00380847">
            <w:pPr>
              <w:pStyle w:val="TableParagraph"/>
              <w:spacing w:before="1" w:line="400" w:lineRule="exact"/>
              <w:ind w:left="14"/>
              <w:rPr>
                <w:rFonts w:ascii="Times New Roman" w:hAnsi="Times New Roman" w:cs="Times New Roman"/>
                <w:sz w:val="26"/>
              </w:rPr>
            </w:pPr>
            <w:proofErr w:type="spellStart"/>
            <w:r w:rsidRPr="00380847">
              <w:rPr>
                <w:rFonts w:ascii="Times New Roman" w:hAnsi="Times New Roman" w:cs="Times New Roman"/>
                <w:sz w:val="26"/>
              </w:rPr>
              <w:t>上課時間</w:t>
            </w:r>
            <w:proofErr w:type="spellEnd"/>
          </w:p>
        </w:tc>
        <w:tc>
          <w:tcPr>
            <w:tcW w:w="8299" w:type="dxa"/>
            <w:shd w:val="clear" w:color="auto" w:fill="FFFF00"/>
            <w:vAlign w:val="center"/>
          </w:tcPr>
          <w:p w:rsidR="000E7B6C" w:rsidRPr="00380847" w:rsidRDefault="000E7B6C" w:rsidP="00380847">
            <w:pPr>
              <w:pStyle w:val="TableParagraph"/>
              <w:spacing w:before="14" w:line="400" w:lineRule="exact"/>
              <w:ind w:left="14" w:right="395"/>
              <w:rPr>
                <w:rFonts w:ascii="Times New Roman" w:hAnsi="Times New Roman" w:cs="Times New Roman"/>
                <w:sz w:val="26"/>
                <w:lang w:eastAsia="zh-TW"/>
              </w:rPr>
            </w:pPr>
            <w:r w:rsidRPr="00380847">
              <w:rPr>
                <w:rFonts w:ascii="Times New Roman" w:hAnsi="Times New Roman" w:cs="Times New Roman"/>
                <w:sz w:val="26"/>
                <w:lang w:eastAsia="zh-TW"/>
              </w:rPr>
              <w:t>第一學期</w:t>
            </w:r>
            <w:r w:rsidRPr="00380847">
              <w:rPr>
                <w:rFonts w:ascii="Times New Roman" w:hAnsi="Times New Roman" w:cs="Times New Roman"/>
                <w:sz w:val="26"/>
                <w:lang w:eastAsia="zh-TW"/>
              </w:rPr>
              <w:t>110</w:t>
            </w:r>
            <w:r w:rsidRPr="00380847">
              <w:rPr>
                <w:rFonts w:ascii="Times New Roman" w:hAnsi="Times New Roman" w:cs="Times New Roman"/>
                <w:sz w:val="26"/>
                <w:lang w:eastAsia="zh-TW"/>
              </w:rPr>
              <w:t>年</w:t>
            </w:r>
            <w:r w:rsidRPr="00380847">
              <w:rPr>
                <w:rFonts w:ascii="Times New Roman" w:hAnsi="Times New Roman" w:cs="Times New Roman"/>
                <w:sz w:val="26"/>
                <w:lang w:eastAsia="zh-TW"/>
              </w:rPr>
              <w:t>9</w:t>
            </w:r>
            <w:r w:rsidRPr="00380847">
              <w:rPr>
                <w:rFonts w:ascii="Times New Roman" w:hAnsi="Times New Roman" w:cs="Times New Roman"/>
                <w:sz w:val="26"/>
                <w:lang w:eastAsia="zh-TW"/>
              </w:rPr>
              <w:t>月</w:t>
            </w:r>
            <w:r w:rsidRPr="00380847">
              <w:rPr>
                <w:rFonts w:ascii="Times New Roman" w:hAnsi="Times New Roman" w:cs="Times New Roman"/>
                <w:sz w:val="26"/>
                <w:lang w:eastAsia="zh-TW"/>
              </w:rPr>
              <w:t>22</w:t>
            </w:r>
            <w:r w:rsidRPr="00380847">
              <w:rPr>
                <w:rFonts w:ascii="Times New Roman" w:hAnsi="Times New Roman" w:cs="Times New Roman"/>
                <w:spacing w:val="-30"/>
                <w:sz w:val="26"/>
                <w:lang w:eastAsia="zh-TW"/>
              </w:rPr>
              <w:t>日</w:t>
            </w:r>
            <w:r w:rsidRPr="00380847">
              <w:rPr>
                <w:rFonts w:ascii="Times New Roman" w:hAnsi="Times New Roman" w:cs="Times New Roman"/>
                <w:sz w:val="26"/>
                <w:lang w:eastAsia="zh-TW"/>
              </w:rPr>
              <w:t>至</w:t>
            </w:r>
            <w:r w:rsidRPr="00380847">
              <w:rPr>
                <w:rFonts w:ascii="Times New Roman" w:hAnsi="Times New Roman" w:cs="Times New Roman"/>
                <w:sz w:val="26"/>
                <w:lang w:eastAsia="zh-TW"/>
              </w:rPr>
              <w:t>111</w:t>
            </w:r>
            <w:r w:rsidRPr="00380847">
              <w:rPr>
                <w:rFonts w:ascii="Times New Roman" w:hAnsi="Times New Roman" w:cs="Times New Roman"/>
                <w:sz w:val="26"/>
                <w:lang w:eastAsia="zh-TW"/>
              </w:rPr>
              <w:t>年</w:t>
            </w:r>
            <w:r w:rsidRPr="00380847">
              <w:rPr>
                <w:rFonts w:ascii="Times New Roman" w:hAnsi="Times New Roman" w:cs="Times New Roman"/>
                <w:sz w:val="26"/>
                <w:lang w:eastAsia="zh-TW"/>
              </w:rPr>
              <w:t>1</w:t>
            </w:r>
            <w:r w:rsidRPr="00380847">
              <w:rPr>
                <w:rFonts w:ascii="Times New Roman" w:hAnsi="Times New Roman" w:cs="Times New Roman"/>
                <w:sz w:val="26"/>
                <w:lang w:eastAsia="zh-TW"/>
              </w:rPr>
              <w:t>月</w:t>
            </w:r>
            <w:r w:rsidRPr="00380847">
              <w:rPr>
                <w:rFonts w:ascii="Times New Roman" w:hAnsi="Times New Roman" w:cs="Times New Roman"/>
                <w:sz w:val="26"/>
                <w:lang w:eastAsia="zh-TW"/>
              </w:rPr>
              <w:t>25</w:t>
            </w:r>
            <w:r w:rsidRPr="00380847">
              <w:rPr>
                <w:rFonts w:ascii="Times New Roman" w:hAnsi="Times New Roman" w:cs="Times New Roman"/>
                <w:spacing w:val="-30"/>
                <w:sz w:val="26"/>
                <w:lang w:eastAsia="zh-TW"/>
              </w:rPr>
              <w:t>日</w:t>
            </w:r>
            <w:r w:rsidRPr="00380847">
              <w:rPr>
                <w:rFonts w:ascii="Times New Roman" w:hAnsi="Times New Roman" w:cs="Times New Roman"/>
                <w:sz w:val="26"/>
                <w:lang w:eastAsia="zh-TW"/>
              </w:rPr>
              <w:t>每週四上午</w:t>
            </w:r>
            <w:r w:rsidRPr="00380847">
              <w:rPr>
                <w:rFonts w:ascii="Times New Roman" w:hAnsi="Times New Roman" w:cs="Times New Roman"/>
                <w:sz w:val="26"/>
                <w:lang w:eastAsia="zh-TW"/>
              </w:rPr>
              <w:t>10:10</w:t>
            </w:r>
            <w:r w:rsidRPr="00380847">
              <w:rPr>
                <w:rFonts w:ascii="Times New Roman" w:hAnsi="Times New Roman" w:cs="Times New Roman"/>
                <w:w w:val="92"/>
                <w:sz w:val="26"/>
                <w:lang w:eastAsia="zh-TW"/>
              </w:rPr>
              <w:t>-12:00</w:t>
            </w:r>
            <w:r w:rsidRPr="00380847">
              <w:rPr>
                <w:rFonts w:ascii="Times New Roman" w:hAnsi="Times New Roman" w:cs="Times New Roman"/>
                <w:sz w:val="26"/>
                <w:lang w:eastAsia="zh-TW"/>
              </w:rPr>
              <w:t xml:space="preserve"> (18</w:t>
            </w:r>
            <w:r w:rsidRPr="00380847">
              <w:rPr>
                <w:rFonts w:ascii="Times New Roman" w:hAnsi="Times New Roman" w:cs="Times New Roman"/>
                <w:sz w:val="26"/>
                <w:lang w:eastAsia="zh-TW"/>
              </w:rPr>
              <w:t>周</w:t>
            </w:r>
            <w:r w:rsidRPr="00380847">
              <w:rPr>
                <w:rFonts w:ascii="Times New Roman" w:hAnsi="Times New Roman" w:cs="Times New Roman"/>
                <w:sz w:val="26"/>
                <w:lang w:eastAsia="zh-TW"/>
              </w:rPr>
              <w:t>)</w:t>
            </w:r>
          </w:p>
          <w:p w:rsidR="000E7B6C" w:rsidRPr="00380847" w:rsidRDefault="000E7B6C" w:rsidP="00380847">
            <w:pPr>
              <w:pStyle w:val="TableParagraph"/>
              <w:spacing w:before="14" w:line="400" w:lineRule="exact"/>
              <w:ind w:left="14" w:right="395"/>
              <w:rPr>
                <w:rFonts w:ascii="Times New Roman" w:hAnsi="Times New Roman" w:cs="Times New Roman"/>
                <w:sz w:val="26"/>
                <w:lang w:eastAsia="zh-TW"/>
              </w:rPr>
            </w:pPr>
            <w:r w:rsidRPr="00380847">
              <w:rPr>
                <w:rFonts w:ascii="Times New Roman" w:hAnsi="Times New Roman" w:cs="Times New Roman"/>
                <w:sz w:val="26"/>
                <w:lang w:eastAsia="zh-TW"/>
              </w:rPr>
              <w:t>第二學期</w:t>
            </w:r>
            <w:r w:rsidRPr="00380847">
              <w:rPr>
                <w:rFonts w:ascii="Times New Roman" w:hAnsi="Times New Roman" w:cs="Times New Roman"/>
                <w:sz w:val="26"/>
                <w:lang w:eastAsia="zh-TW"/>
              </w:rPr>
              <w:t>111</w:t>
            </w:r>
            <w:r w:rsidRPr="00380847">
              <w:rPr>
                <w:rFonts w:ascii="Times New Roman" w:hAnsi="Times New Roman" w:cs="Times New Roman"/>
                <w:sz w:val="26"/>
                <w:lang w:eastAsia="zh-TW"/>
              </w:rPr>
              <w:t>年</w:t>
            </w:r>
            <w:r w:rsidRPr="00380847">
              <w:rPr>
                <w:rFonts w:ascii="Times New Roman" w:hAnsi="Times New Roman" w:cs="Times New Roman"/>
                <w:sz w:val="26"/>
                <w:lang w:eastAsia="zh-TW"/>
              </w:rPr>
              <w:t>2</w:t>
            </w:r>
            <w:r w:rsidRPr="00380847">
              <w:rPr>
                <w:rFonts w:ascii="Times New Roman" w:hAnsi="Times New Roman" w:cs="Times New Roman"/>
                <w:sz w:val="26"/>
                <w:lang w:eastAsia="zh-TW"/>
              </w:rPr>
              <w:t>月</w:t>
            </w:r>
            <w:r w:rsidRPr="00380847">
              <w:rPr>
                <w:rFonts w:ascii="Times New Roman" w:hAnsi="Times New Roman" w:cs="Times New Roman"/>
                <w:sz w:val="26"/>
                <w:lang w:eastAsia="zh-TW"/>
              </w:rPr>
              <w:t>21</w:t>
            </w:r>
            <w:r w:rsidRPr="00380847">
              <w:rPr>
                <w:rFonts w:ascii="Times New Roman" w:hAnsi="Times New Roman" w:cs="Times New Roman"/>
                <w:sz w:val="26"/>
                <w:lang w:eastAsia="zh-TW"/>
              </w:rPr>
              <w:t>日至</w:t>
            </w:r>
            <w:r w:rsidRPr="00380847">
              <w:rPr>
                <w:rFonts w:ascii="Times New Roman" w:hAnsi="Times New Roman" w:cs="Times New Roman"/>
                <w:sz w:val="26"/>
                <w:lang w:eastAsia="zh-TW"/>
              </w:rPr>
              <w:t>111</w:t>
            </w:r>
            <w:r w:rsidRPr="00380847">
              <w:rPr>
                <w:rFonts w:ascii="Times New Roman" w:hAnsi="Times New Roman" w:cs="Times New Roman"/>
                <w:sz w:val="26"/>
                <w:lang w:eastAsia="zh-TW"/>
              </w:rPr>
              <w:t>年</w:t>
            </w:r>
            <w:r w:rsidRPr="00380847">
              <w:rPr>
                <w:rFonts w:ascii="Times New Roman" w:hAnsi="Times New Roman" w:cs="Times New Roman"/>
                <w:sz w:val="26"/>
                <w:lang w:eastAsia="zh-TW"/>
              </w:rPr>
              <w:t>6</w:t>
            </w:r>
            <w:r w:rsidRPr="00380847">
              <w:rPr>
                <w:rFonts w:ascii="Times New Roman" w:hAnsi="Times New Roman" w:cs="Times New Roman"/>
                <w:sz w:val="26"/>
                <w:lang w:eastAsia="zh-TW"/>
              </w:rPr>
              <w:t>月</w:t>
            </w:r>
            <w:r w:rsidRPr="00380847">
              <w:rPr>
                <w:rFonts w:ascii="Times New Roman" w:hAnsi="Times New Roman" w:cs="Times New Roman"/>
                <w:sz w:val="26"/>
                <w:lang w:eastAsia="zh-TW"/>
              </w:rPr>
              <w:t>24</w:t>
            </w:r>
            <w:r w:rsidRPr="00380847">
              <w:rPr>
                <w:rFonts w:ascii="Times New Roman" w:hAnsi="Times New Roman" w:cs="Times New Roman"/>
                <w:sz w:val="26"/>
                <w:lang w:eastAsia="zh-TW"/>
              </w:rPr>
              <w:t>日每週四上午</w:t>
            </w:r>
            <w:r w:rsidRPr="00380847">
              <w:rPr>
                <w:rFonts w:ascii="Times New Roman" w:hAnsi="Times New Roman" w:cs="Times New Roman"/>
                <w:sz w:val="26"/>
                <w:lang w:eastAsia="zh-TW"/>
              </w:rPr>
              <w:t>10:10-12:00 (18</w:t>
            </w:r>
            <w:r w:rsidRPr="00380847">
              <w:rPr>
                <w:rFonts w:ascii="Times New Roman" w:hAnsi="Times New Roman" w:cs="Times New Roman"/>
                <w:sz w:val="26"/>
                <w:lang w:eastAsia="zh-TW"/>
              </w:rPr>
              <w:t>周</w:t>
            </w:r>
            <w:r w:rsidRPr="00380847">
              <w:rPr>
                <w:rFonts w:ascii="Times New Roman" w:hAnsi="Times New Roman" w:cs="Times New Roman"/>
                <w:sz w:val="26"/>
                <w:lang w:eastAsia="zh-TW"/>
              </w:rPr>
              <w:t>)</w:t>
            </w:r>
          </w:p>
          <w:p w:rsidR="000E7B6C" w:rsidRPr="00380847" w:rsidRDefault="000E7B6C" w:rsidP="00380847">
            <w:pPr>
              <w:pStyle w:val="TableParagraph"/>
              <w:spacing w:before="14" w:line="400" w:lineRule="exact"/>
              <w:ind w:left="14" w:right="395"/>
              <w:rPr>
                <w:rFonts w:ascii="Times New Roman" w:hAnsi="Times New Roman" w:cs="Times New Roman"/>
                <w:sz w:val="26"/>
                <w:lang w:eastAsia="zh-TW"/>
              </w:rPr>
            </w:pPr>
            <w:proofErr w:type="gramStart"/>
            <w:r w:rsidRPr="00380847">
              <w:rPr>
                <w:rFonts w:ascii="Times New Roman" w:hAnsi="Times New Roman" w:cs="Times New Roman"/>
                <w:sz w:val="26"/>
                <w:lang w:eastAsia="zh-TW"/>
              </w:rPr>
              <w:t>註</w:t>
            </w:r>
            <w:proofErr w:type="gramEnd"/>
            <w:r w:rsidRPr="00380847">
              <w:rPr>
                <w:rFonts w:ascii="Times New Roman" w:hAnsi="Times New Roman" w:cs="Times New Roman"/>
                <w:sz w:val="26"/>
                <w:lang w:eastAsia="zh-TW"/>
              </w:rPr>
              <w:t>：上課時間以臺北市立大</w:t>
            </w:r>
            <w:bookmarkStart w:id="0" w:name="_GoBack"/>
            <w:bookmarkEnd w:id="0"/>
            <w:r w:rsidRPr="00380847">
              <w:rPr>
                <w:rFonts w:ascii="Times New Roman" w:hAnsi="Times New Roman" w:cs="Times New Roman"/>
                <w:sz w:val="26"/>
                <w:lang w:eastAsia="zh-TW"/>
              </w:rPr>
              <w:t>學公布之</w:t>
            </w:r>
            <w:r w:rsidRPr="00380847">
              <w:rPr>
                <w:rFonts w:ascii="Times New Roman" w:hAnsi="Times New Roman" w:cs="Times New Roman"/>
                <w:sz w:val="26"/>
                <w:lang w:eastAsia="zh-TW"/>
              </w:rPr>
              <w:t>110</w:t>
            </w:r>
            <w:r w:rsidRPr="00380847">
              <w:rPr>
                <w:rFonts w:ascii="Times New Roman" w:hAnsi="Times New Roman" w:cs="Times New Roman"/>
                <w:sz w:val="26"/>
                <w:lang w:eastAsia="zh-TW"/>
              </w:rPr>
              <w:t>學年度行事曆日期為</w:t>
            </w:r>
            <w:proofErr w:type="gramStart"/>
            <w:r w:rsidRPr="00380847">
              <w:rPr>
                <w:rFonts w:ascii="Times New Roman" w:hAnsi="Times New Roman" w:cs="Times New Roman"/>
                <w:sz w:val="26"/>
                <w:lang w:eastAsia="zh-TW"/>
              </w:rPr>
              <w:t>準</w:t>
            </w:r>
            <w:proofErr w:type="gramEnd"/>
            <w:r w:rsidRPr="00380847">
              <w:rPr>
                <w:rFonts w:ascii="Times New Roman" w:eastAsia="新細明體" w:hAnsi="Times New Roman" w:cs="Times New Roman"/>
                <w:sz w:val="26"/>
                <w:lang w:eastAsia="zh-TW"/>
              </w:rPr>
              <w:t>。</w:t>
            </w:r>
          </w:p>
        </w:tc>
      </w:tr>
      <w:tr w:rsidR="000E7B6C" w:rsidTr="00380847">
        <w:trPr>
          <w:trHeight w:val="393"/>
          <w:jc w:val="center"/>
        </w:trPr>
        <w:tc>
          <w:tcPr>
            <w:tcW w:w="1766" w:type="dxa"/>
            <w:vAlign w:val="center"/>
          </w:tcPr>
          <w:p w:rsidR="000E7B6C" w:rsidRPr="00380847" w:rsidRDefault="000E7B6C" w:rsidP="00380847">
            <w:pPr>
              <w:pStyle w:val="TableParagraph"/>
              <w:spacing w:before="43" w:line="400" w:lineRule="exact"/>
              <w:ind w:left="14"/>
              <w:rPr>
                <w:rFonts w:ascii="Times New Roman" w:hAnsi="Times New Roman" w:cs="Times New Roman"/>
                <w:sz w:val="26"/>
              </w:rPr>
            </w:pPr>
            <w:proofErr w:type="spellStart"/>
            <w:r w:rsidRPr="00380847">
              <w:rPr>
                <w:rFonts w:ascii="Times New Roman" w:hAnsi="Times New Roman" w:cs="Times New Roman"/>
                <w:sz w:val="26"/>
              </w:rPr>
              <w:t>授課師資</w:t>
            </w:r>
            <w:proofErr w:type="spellEnd"/>
          </w:p>
        </w:tc>
        <w:tc>
          <w:tcPr>
            <w:tcW w:w="8299" w:type="dxa"/>
            <w:vAlign w:val="center"/>
          </w:tcPr>
          <w:p w:rsidR="000E7B6C" w:rsidRPr="00380847" w:rsidRDefault="000E7B6C" w:rsidP="00380847">
            <w:pPr>
              <w:pStyle w:val="TableParagraph"/>
              <w:spacing w:before="43" w:line="400" w:lineRule="exact"/>
              <w:ind w:left="14"/>
              <w:rPr>
                <w:rFonts w:ascii="Times New Roman" w:hAnsi="Times New Roman" w:cs="Times New Roman"/>
                <w:sz w:val="26"/>
                <w:lang w:eastAsia="zh-TW"/>
              </w:rPr>
            </w:pPr>
            <w:r w:rsidRPr="00380847">
              <w:rPr>
                <w:rFonts w:ascii="Times New Roman" w:hAnsi="Times New Roman" w:cs="Times New Roman"/>
                <w:sz w:val="26"/>
                <w:lang w:eastAsia="zh-TW"/>
              </w:rPr>
              <w:t>師資群由本校聘任具有水域運動</w:t>
            </w:r>
            <w:r w:rsidRPr="00380847">
              <w:rPr>
                <w:rFonts w:ascii="Times New Roman" w:eastAsia="新細明體" w:hAnsi="Times New Roman" w:cs="Times New Roman"/>
                <w:sz w:val="26"/>
                <w:lang w:eastAsia="zh-TW"/>
              </w:rPr>
              <w:t>、</w:t>
            </w:r>
            <w:r w:rsidRPr="00380847">
              <w:rPr>
                <w:rFonts w:ascii="Times New Roman" w:hAnsi="Times New Roman" w:cs="Times New Roman"/>
                <w:sz w:val="26"/>
                <w:lang w:eastAsia="zh-TW"/>
              </w:rPr>
              <w:t>救生</w:t>
            </w:r>
            <w:r w:rsidRPr="00380847">
              <w:rPr>
                <w:rFonts w:ascii="Times New Roman" w:eastAsia="新細明體" w:hAnsi="Times New Roman" w:cs="Times New Roman"/>
                <w:sz w:val="26"/>
                <w:lang w:eastAsia="zh-TW"/>
              </w:rPr>
              <w:t>、</w:t>
            </w:r>
            <w:r w:rsidRPr="00380847">
              <w:rPr>
                <w:rFonts w:ascii="Times New Roman" w:hAnsi="Times New Roman" w:cs="Times New Roman"/>
                <w:sz w:val="26"/>
                <w:lang w:eastAsia="zh-TW"/>
              </w:rPr>
              <w:t>急救</w:t>
            </w:r>
            <w:r w:rsidRPr="00380847">
              <w:rPr>
                <w:rFonts w:ascii="Times New Roman" w:eastAsia="新細明體" w:hAnsi="Times New Roman" w:cs="Times New Roman"/>
                <w:sz w:val="26"/>
                <w:lang w:eastAsia="zh-TW"/>
              </w:rPr>
              <w:t>、</w:t>
            </w:r>
            <w:r w:rsidRPr="00380847">
              <w:rPr>
                <w:rFonts w:ascii="Times New Roman" w:hAnsi="Times New Roman" w:cs="Times New Roman"/>
                <w:sz w:val="26"/>
                <w:lang w:eastAsia="zh-TW"/>
              </w:rPr>
              <w:t>法律、性平等專業師資</w:t>
            </w:r>
            <w:r w:rsidRPr="00380847">
              <w:rPr>
                <w:rFonts w:ascii="Times New Roman" w:hAnsi="Times New Roman" w:cs="Times New Roman"/>
                <w:sz w:val="26"/>
                <w:lang w:eastAsia="zh-TW"/>
              </w:rPr>
              <w:t>/</w:t>
            </w:r>
            <w:r w:rsidRPr="00380847">
              <w:rPr>
                <w:rFonts w:ascii="Times New Roman" w:hAnsi="Times New Roman" w:cs="Times New Roman"/>
                <w:sz w:val="26"/>
                <w:lang w:eastAsia="zh-TW"/>
              </w:rPr>
              <w:t>教練組成</w:t>
            </w:r>
            <w:r w:rsidRPr="00380847">
              <w:rPr>
                <w:rFonts w:ascii="Times New Roman" w:eastAsia="新細明體" w:hAnsi="Times New Roman" w:cs="Times New Roman"/>
                <w:sz w:val="26"/>
                <w:lang w:eastAsia="zh-TW"/>
              </w:rPr>
              <w:t>。</w:t>
            </w:r>
          </w:p>
        </w:tc>
      </w:tr>
      <w:tr w:rsidR="000E7B6C" w:rsidTr="00380847">
        <w:trPr>
          <w:trHeight w:val="388"/>
          <w:jc w:val="center"/>
        </w:trPr>
        <w:tc>
          <w:tcPr>
            <w:tcW w:w="1766" w:type="dxa"/>
            <w:vAlign w:val="center"/>
          </w:tcPr>
          <w:p w:rsidR="000E7B6C" w:rsidRPr="00380847" w:rsidRDefault="000E7B6C" w:rsidP="00380847">
            <w:pPr>
              <w:pStyle w:val="TableParagraph"/>
              <w:spacing w:before="38" w:line="400" w:lineRule="exact"/>
              <w:ind w:left="14"/>
              <w:rPr>
                <w:rFonts w:ascii="Times New Roman" w:hAnsi="Times New Roman" w:cs="Times New Roman"/>
                <w:sz w:val="26"/>
              </w:rPr>
            </w:pPr>
            <w:r w:rsidRPr="00380847">
              <w:rPr>
                <w:rFonts w:ascii="Times New Roman" w:hAnsi="Times New Roman" w:cs="Times New Roman"/>
                <w:sz w:val="26"/>
                <w:lang w:eastAsia="zh-TW"/>
              </w:rPr>
              <w:t>課程</w:t>
            </w:r>
            <w:proofErr w:type="spellStart"/>
            <w:r w:rsidRPr="00380847">
              <w:rPr>
                <w:rFonts w:ascii="Times New Roman" w:hAnsi="Times New Roman" w:cs="Times New Roman"/>
                <w:sz w:val="26"/>
              </w:rPr>
              <w:t>費用</w:t>
            </w:r>
            <w:proofErr w:type="spellEnd"/>
          </w:p>
        </w:tc>
        <w:tc>
          <w:tcPr>
            <w:tcW w:w="8299" w:type="dxa"/>
            <w:vAlign w:val="center"/>
          </w:tcPr>
          <w:p w:rsidR="000E7B6C" w:rsidRPr="00380847" w:rsidRDefault="000E7B6C" w:rsidP="00380847">
            <w:pPr>
              <w:pStyle w:val="TableParagraph"/>
              <w:spacing w:before="38" w:line="400" w:lineRule="exact"/>
              <w:ind w:left="14"/>
              <w:rPr>
                <w:rFonts w:ascii="Times New Roman" w:hAnsi="Times New Roman" w:cs="Times New Roman"/>
                <w:sz w:val="26"/>
              </w:rPr>
            </w:pPr>
            <w:proofErr w:type="spellStart"/>
            <w:r w:rsidRPr="00380847">
              <w:rPr>
                <w:rFonts w:ascii="Times New Roman" w:hAnsi="Times New Roman" w:cs="Times New Roman"/>
                <w:sz w:val="26"/>
              </w:rPr>
              <w:t>免費</w:t>
            </w:r>
            <w:proofErr w:type="spellEnd"/>
          </w:p>
        </w:tc>
      </w:tr>
      <w:tr w:rsidR="000E7B6C" w:rsidRPr="001C08AA" w:rsidTr="00380847">
        <w:trPr>
          <w:trHeight w:val="748"/>
          <w:jc w:val="center"/>
        </w:trPr>
        <w:tc>
          <w:tcPr>
            <w:tcW w:w="1766" w:type="dxa"/>
            <w:vAlign w:val="center"/>
          </w:tcPr>
          <w:p w:rsidR="000E7B6C" w:rsidRPr="00380847" w:rsidRDefault="000E7B6C" w:rsidP="00380847">
            <w:pPr>
              <w:pStyle w:val="TableParagraph"/>
              <w:spacing w:before="38" w:line="400" w:lineRule="exact"/>
              <w:ind w:left="14"/>
              <w:jc w:val="both"/>
              <w:rPr>
                <w:sz w:val="26"/>
              </w:rPr>
            </w:pPr>
            <w:proofErr w:type="spellStart"/>
            <w:r w:rsidRPr="00380847">
              <w:rPr>
                <w:sz w:val="26"/>
              </w:rPr>
              <w:t>連絡專線</w:t>
            </w:r>
            <w:proofErr w:type="spellEnd"/>
          </w:p>
        </w:tc>
        <w:tc>
          <w:tcPr>
            <w:tcW w:w="8299" w:type="dxa"/>
            <w:vAlign w:val="center"/>
          </w:tcPr>
          <w:p w:rsidR="000E7B6C" w:rsidRPr="00380847" w:rsidRDefault="000E7B6C" w:rsidP="00380847">
            <w:pPr>
              <w:pStyle w:val="TableParagraph"/>
              <w:tabs>
                <w:tab w:val="left" w:pos="3447"/>
              </w:tabs>
              <w:spacing w:before="1" w:line="400" w:lineRule="exact"/>
              <w:ind w:left="14"/>
              <w:rPr>
                <w:sz w:val="26"/>
                <w:lang w:eastAsia="zh-TW"/>
              </w:rPr>
            </w:pPr>
            <w:r w:rsidRPr="00380847">
              <w:rPr>
                <w:sz w:val="26"/>
                <w:lang w:eastAsia="zh-TW"/>
              </w:rPr>
              <w:t>聯絡人:</w:t>
            </w:r>
            <w:r w:rsidRPr="00380847">
              <w:rPr>
                <w:rFonts w:hint="eastAsia"/>
                <w:sz w:val="26"/>
                <w:lang w:eastAsia="zh-TW"/>
              </w:rPr>
              <w:t xml:space="preserve">水上運動學系方思文助教  </w:t>
            </w:r>
          </w:p>
          <w:p w:rsidR="000E7B6C" w:rsidRPr="00380847" w:rsidRDefault="000E7B6C" w:rsidP="00380847">
            <w:pPr>
              <w:pStyle w:val="TableParagraph"/>
              <w:tabs>
                <w:tab w:val="left" w:pos="3447"/>
              </w:tabs>
              <w:spacing w:before="1" w:line="400" w:lineRule="exact"/>
              <w:ind w:left="14"/>
              <w:rPr>
                <w:sz w:val="26"/>
                <w:lang w:eastAsia="zh-TW"/>
              </w:rPr>
            </w:pPr>
            <w:r w:rsidRPr="00380847">
              <w:rPr>
                <w:rFonts w:ascii="Times New Roman" w:hAnsi="Times New Roman" w:cs="Times New Roman"/>
                <w:sz w:val="26"/>
                <w:lang w:eastAsia="zh-TW"/>
              </w:rPr>
              <w:t>電話</w:t>
            </w:r>
            <w:r w:rsidRPr="00380847">
              <w:rPr>
                <w:rFonts w:ascii="Times New Roman" w:hAnsi="Times New Roman" w:cs="Times New Roman"/>
                <w:sz w:val="26"/>
                <w:lang w:eastAsia="zh-TW"/>
              </w:rPr>
              <w:t>:(02)2871-8288</w:t>
            </w:r>
            <w:r w:rsidRPr="00380847">
              <w:rPr>
                <w:rFonts w:ascii="Times New Roman" w:hAnsi="Times New Roman" w:cs="Times New Roman"/>
                <w:sz w:val="26"/>
                <w:lang w:eastAsia="zh-TW"/>
              </w:rPr>
              <w:t>轉</w:t>
            </w:r>
            <w:r w:rsidRPr="00380847">
              <w:rPr>
                <w:rFonts w:ascii="Times New Roman" w:hAnsi="Times New Roman" w:cs="Times New Roman"/>
                <w:sz w:val="26"/>
                <w:lang w:eastAsia="zh-TW"/>
              </w:rPr>
              <w:t xml:space="preserve">6902    </w:t>
            </w:r>
          </w:p>
        </w:tc>
      </w:tr>
    </w:tbl>
    <w:p w:rsidR="008E7E45" w:rsidRDefault="008E7E45"/>
    <w:sectPr w:rsidR="008E7E45" w:rsidSect="00380847">
      <w:pgSz w:w="11906" w:h="16838"/>
      <w:pgMar w:top="567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B6C"/>
    <w:rsid w:val="000C7090"/>
    <w:rsid w:val="000E7B6C"/>
    <w:rsid w:val="00380847"/>
    <w:rsid w:val="008E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AE3AC7-03FB-49BF-A6E6-E91EB86F8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E7B6C"/>
    <w:pPr>
      <w:widowControl w:val="0"/>
      <w:autoSpaceDE w:val="0"/>
      <w:autoSpaceDN w:val="0"/>
    </w:pPr>
    <w:rPr>
      <w:rFonts w:ascii="標楷體" w:eastAsia="標楷體" w:hAnsi="標楷體" w:cs="標楷體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E7B6C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E7B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許瓊云-joan</dc:creator>
  <cp:keywords/>
  <dc:description/>
  <cp:lastModifiedBy>王姿婷-zi1021</cp:lastModifiedBy>
  <cp:revision>3</cp:revision>
  <dcterms:created xsi:type="dcterms:W3CDTF">2021-08-25T01:31:00Z</dcterms:created>
  <dcterms:modified xsi:type="dcterms:W3CDTF">2021-08-27T07:27:00Z</dcterms:modified>
</cp:coreProperties>
</file>